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92" w:rsidRPr="00021933" w:rsidRDefault="00D5610A" w:rsidP="00575A92">
      <w:pPr>
        <w:pStyle w:val="PlainText"/>
        <w:rPr>
          <w:sz w:val="16"/>
          <w:szCs w:val="16"/>
        </w:rPr>
      </w:pPr>
      <w:bookmarkStart w:id="0" w:name="_GoBack"/>
      <w:bookmarkEnd w:id="0"/>
      <w:r>
        <w:t xml:space="preserve"> </w:t>
      </w:r>
      <w:r w:rsidR="00550BF8" w:rsidRPr="00F92039">
        <w:rPr>
          <w:sz w:val="28"/>
          <w:szCs w:val="28"/>
        </w:rPr>
        <w:t>Title:</w:t>
      </w:r>
      <w:r w:rsidR="00FF40CE" w:rsidRPr="00F92039">
        <w:rPr>
          <w:sz w:val="28"/>
          <w:szCs w:val="28"/>
        </w:rPr>
        <w:t xml:space="preserve"> </w:t>
      </w:r>
      <w:r w:rsidR="009A3D59">
        <w:rPr>
          <w:sz w:val="28"/>
          <w:szCs w:val="28"/>
        </w:rPr>
        <w:t xml:space="preserve"> </w:t>
      </w:r>
      <w:r w:rsidR="005C5B1A">
        <w:rPr>
          <w:sz w:val="28"/>
          <w:szCs w:val="28"/>
        </w:rPr>
        <w:t>______________________________________________</w:t>
      </w:r>
    </w:p>
    <w:p w:rsidR="0052716A" w:rsidRDefault="0052716A" w:rsidP="0052716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Date Study </w:t>
      </w:r>
      <w:r w:rsidR="00874185">
        <w:rPr>
          <w:sz w:val="28"/>
          <w:szCs w:val="28"/>
        </w:rPr>
        <w:t>E</w:t>
      </w:r>
      <w:r w:rsidR="00D5610A" w:rsidRPr="00F92039">
        <w:rPr>
          <w:sz w:val="28"/>
          <w:szCs w:val="28"/>
        </w:rPr>
        <w:t>xpire</w:t>
      </w:r>
      <w:r w:rsidR="001E3CF7">
        <w:rPr>
          <w:sz w:val="28"/>
          <w:szCs w:val="28"/>
        </w:rPr>
        <w:t>s</w:t>
      </w:r>
      <w:r w:rsidR="00575A92">
        <w:rPr>
          <w:sz w:val="28"/>
          <w:szCs w:val="28"/>
        </w:rPr>
        <w:t xml:space="preserve">:  </w:t>
      </w:r>
      <w:r w:rsidR="006E1EA2">
        <w:rPr>
          <w:sz w:val="28"/>
          <w:szCs w:val="28"/>
        </w:rPr>
        <w:t>________________</w:t>
      </w:r>
    </w:p>
    <w:p w:rsidR="0052716A" w:rsidRPr="008D5149" w:rsidRDefault="0052716A" w:rsidP="0052716A">
      <w:pPr>
        <w:jc w:val="center"/>
        <w:outlineLvl w:val="0"/>
        <w:rPr>
          <w:sz w:val="16"/>
          <w:szCs w:val="16"/>
        </w:rPr>
      </w:pPr>
    </w:p>
    <w:p w:rsidR="00D5610A" w:rsidRPr="00397D4E" w:rsidRDefault="00D5610A" w:rsidP="0052716A">
      <w:pPr>
        <w:jc w:val="center"/>
        <w:outlineLvl w:val="0"/>
        <w:rPr>
          <w:sz w:val="28"/>
          <w:szCs w:val="28"/>
          <w:u w:val="single"/>
        </w:rPr>
      </w:pPr>
      <w:r w:rsidRPr="00397D4E">
        <w:rPr>
          <w:sz w:val="28"/>
          <w:szCs w:val="28"/>
          <w:u w:val="single"/>
        </w:rPr>
        <w:t>Please select</w:t>
      </w:r>
      <w:r w:rsidR="00FF40CE" w:rsidRPr="00397D4E">
        <w:rPr>
          <w:sz w:val="28"/>
          <w:szCs w:val="28"/>
          <w:u w:val="single"/>
        </w:rPr>
        <w:t>/</w:t>
      </w:r>
      <w:r w:rsidR="00AD12A1" w:rsidRPr="00397D4E">
        <w:rPr>
          <w:sz w:val="28"/>
          <w:szCs w:val="28"/>
          <w:u w:val="single"/>
        </w:rPr>
        <w:t>initial</w:t>
      </w:r>
      <w:r w:rsidRPr="00397D4E">
        <w:rPr>
          <w:sz w:val="28"/>
          <w:szCs w:val="28"/>
          <w:u w:val="single"/>
        </w:rPr>
        <w:t xml:space="preserve"> </w:t>
      </w:r>
      <w:r w:rsidRPr="00397D4E">
        <w:rPr>
          <w:b/>
          <w:sz w:val="28"/>
          <w:szCs w:val="28"/>
          <w:u w:val="single"/>
        </w:rPr>
        <w:t>one</w:t>
      </w:r>
      <w:r w:rsidRPr="00397D4E">
        <w:rPr>
          <w:sz w:val="28"/>
          <w:szCs w:val="28"/>
          <w:u w:val="single"/>
        </w:rPr>
        <w:t xml:space="preserve"> course of</w:t>
      </w:r>
      <w:r w:rsidR="001656C2">
        <w:rPr>
          <w:sz w:val="28"/>
          <w:szCs w:val="28"/>
          <w:u w:val="single"/>
        </w:rPr>
        <w:t xml:space="preserve"> action:</w:t>
      </w:r>
    </w:p>
    <w:p w:rsidR="00F92039" w:rsidRPr="00397D4E" w:rsidRDefault="00F92039" w:rsidP="00FF40CE">
      <w:pPr>
        <w:outlineLvl w:val="0"/>
        <w:rPr>
          <w:sz w:val="16"/>
          <w:szCs w:val="16"/>
          <w:u w:val="single"/>
        </w:rPr>
      </w:pPr>
    </w:p>
    <w:p w:rsidR="00F92039" w:rsidRPr="00F92039" w:rsidRDefault="00FF40CE" w:rsidP="00F92039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>
        <w:t xml:space="preserve">______________ </w:t>
      </w:r>
      <w:r w:rsidR="00D5610A" w:rsidRPr="00F92039">
        <w:rPr>
          <w:b/>
          <w:u w:val="single"/>
        </w:rPr>
        <w:t>I do not wish to renew my study</w:t>
      </w:r>
      <w:r w:rsidR="00550BF8" w:rsidRPr="00F92039">
        <w:rPr>
          <w:b/>
          <w:u w:val="single"/>
        </w:rPr>
        <w:t>.</w:t>
      </w:r>
      <w:r w:rsidR="00550BF8">
        <w:t xml:space="preserve"> All data collection and </w:t>
      </w:r>
      <w:r w:rsidR="00D5610A">
        <w:t>analysis are complete</w:t>
      </w:r>
      <w:r w:rsidR="00550BF8">
        <w:t>. T</w:t>
      </w:r>
      <w:r w:rsidR="00F92039">
        <w:t xml:space="preserve">he study has been </w:t>
      </w:r>
      <w:r w:rsidR="00EE0A32">
        <w:t>completed</w:t>
      </w:r>
      <w:r w:rsidR="00F92039">
        <w:t xml:space="preserve">.      </w:t>
      </w:r>
    </w:p>
    <w:p w:rsidR="00F92039" w:rsidRPr="00F92039" w:rsidRDefault="00F92039" w:rsidP="00F92039">
      <w:pPr>
        <w:pStyle w:val="ListParagraph"/>
        <w:jc w:val="center"/>
        <w:rPr>
          <w:b/>
          <w:sz w:val="16"/>
          <w:szCs w:val="16"/>
        </w:rPr>
      </w:pPr>
      <w:r w:rsidRPr="00F92039">
        <w:rPr>
          <w:b/>
          <w:u w:val="single"/>
        </w:rPr>
        <w:t>OR</w:t>
      </w:r>
    </w:p>
    <w:p w:rsidR="00AD12A1" w:rsidRDefault="00FF40CE" w:rsidP="00A747C7">
      <w:pPr>
        <w:pStyle w:val="ListParagraph"/>
        <w:numPr>
          <w:ilvl w:val="0"/>
          <w:numId w:val="1"/>
        </w:numPr>
        <w:jc w:val="both"/>
      </w:pPr>
      <w:r>
        <w:t xml:space="preserve">______________ </w:t>
      </w:r>
      <w:r w:rsidR="0048236A" w:rsidRPr="0048236A">
        <w:rPr>
          <w:b/>
        </w:rPr>
        <w:t xml:space="preserve">Future use is </w:t>
      </w:r>
      <w:r w:rsidR="00513FAE">
        <w:rPr>
          <w:b/>
        </w:rPr>
        <w:t xml:space="preserve">only analysis of de-identified </w:t>
      </w:r>
      <w:r w:rsidR="0048236A" w:rsidRPr="0048236A">
        <w:rPr>
          <w:b/>
        </w:rPr>
        <w:t>data and paper preparation.</w:t>
      </w:r>
      <w:r w:rsidR="0048236A">
        <w:t xml:space="preserve"> </w:t>
      </w:r>
      <w:r w:rsidR="00D5610A" w:rsidRPr="00AD12A1">
        <w:rPr>
          <w:b/>
          <w:u w:val="single"/>
        </w:rPr>
        <w:t xml:space="preserve">All data has been collected and </w:t>
      </w:r>
      <w:r w:rsidR="00AA6A6C" w:rsidRPr="00AD12A1">
        <w:rPr>
          <w:b/>
          <w:u w:val="single"/>
        </w:rPr>
        <w:t xml:space="preserve">completely </w:t>
      </w:r>
      <w:r w:rsidR="00D5610A" w:rsidRPr="00AD12A1">
        <w:rPr>
          <w:b/>
          <w:u w:val="single"/>
        </w:rPr>
        <w:t>de-identified</w:t>
      </w:r>
      <w:r w:rsidR="00C0324A">
        <w:rPr>
          <w:b/>
          <w:u w:val="single"/>
        </w:rPr>
        <w:t xml:space="preserve"> </w:t>
      </w:r>
      <w:r w:rsidR="00A747C7">
        <w:t>such that</w:t>
      </w:r>
      <w:r w:rsidR="00AA6A6C" w:rsidRPr="004B3D3C">
        <w:t xml:space="preserve"> </w:t>
      </w:r>
      <w:r w:rsidR="0000561E">
        <w:t>all</w:t>
      </w:r>
      <w:r w:rsidR="00AA6A6C" w:rsidRPr="004B3D3C">
        <w:t xml:space="preserve"> information </w:t>
      </w:r>
      <w:r w:rsidR="0000561E">
        <w:t>that appears</w:t>
      </w:r>
      <w:r w:rsidR="00AA6A6C" w:rsidRPr="004B3D3C">
        <w:t xml:space="preserve"> alone or in combination w</w:t>
      </w:r>
      <w:r w:rsidR="00F316E1">
        <w:t>ith other information</w:t>
      </w:r>
      <w:r w:rsidR="00513FAE">
        <w:t xml:space="preserve"> </w:t>
      </w:r>
      <w:r w:rsidR="0000561E">
        <w:t xml:space="preserve">would not reveal anyone’s identity and </w:t>
      </w:r>
      <w:r w:rsidR="00F316E1">
        <w:t>anony</w:t>
      </w:r>
      <w:r w:rsidR="00513FAE">
        <w:t>mity</w:t>
      </w:r>
      <w:r w:rsidR="0000561E">
        <w:t xml:space="preserve"> is assured</w:t>
      </w:r>
      <w:r w:rsidR="00D5610A">
        <w:t>. All links to the identities of the subjects have been</w:t>
      </w:r>
      <w:r w:rsidR="0000561E">
        <w:t xml:space="preserve"> completely</w:t>
      </w:r>
      <w:r w:rsidR="00D5610A">
        <w:t xml:space="preserve"> removed.  For </w:t>
      </w:r>
      <w:r w:rsidR="00F316E1">
        <w:t>example:</w:t>
      </w:r>
      <w:r w:rsidR="00A747C7">
        <w:t xml:space="preserve"> </w:t>
      </w:r>
      <w:r w:rsidR="0000561E">
        <w:t xml:space="preserve">There are no </w:t>
      </w:r>
      <w:r w:rsidR="00A747C7">
        <w:t xml:space="preserve">names, </w:t>
      </w:r>
      <w:r w:rsidR="0000561E">
        <w:t xml:space="preserve">no </w:t>
      </w:r>
      <w:r w:rsidR="00D5610A">
        <w:t>address</w:t>
      </w:r>
      <w:r w:rsidR="00A747C7">
        <w:t xml:space="preserve">es, </w:t>
      </w:r>
      <w:r w:rsidR="0000561E">
        <w:t xml:space="preserve">no </w:t>
      </w:r>
      <w:r w:rsidR="00A747C7">
        <w:t>phone numbers,</w:t>
      </w:r>
      <w:r>
        <w:t xml:space="preserve"> </w:t>
      </w:r>
      <w:r w:rsidR="0000561E">
        <w:t xml:space="preserve">no </w:t>
      </w:r>
      <w:r>
        <w:t xml:space="preserve">email </w:t>
      </w:r>
      <w:r w:rsidR="00AA6A6C">
        <w:t>addresses</w:t>
      </w:r>
      <w:r>
        <w:t>,</w:t>
      </w:r>
      <w:r w:rsidR="00AA6A6C">
        <w:t xml:space="preserve"> </w:t>
      </w:r>
      <w:r w:rsidR="0000561E">
        <w:t xml:space="preserve">no </w:t>
      </w:r>
      <w:r w:rsidR="00AA6A6C" w:rsidRPr="004B3D3C">
        <w:t>Web Universal Resource Locators (URLS)</w:t>
      </w:r>
      <w:r w:rsidR="00AA6A6C">
        <w:t xml:space="preserve">, </w:t>
      </w:r>
      <w:r w:rsidR="0000561E">
        <w:t xml:space="preserve">no </w:t>
      </w:r>
      <w:r>
        <w:t xml:space="preserve">Internet protocol </w:t>
      </w:r>
      <w:r w:rsidR="00AA6A6C">
        <w:t>(</w:t>
      </w:r>
      <w:r>
        <w:t>IP</w:t>
      </w:r>
      <w:r w:rsidR="00AA6A6C">
        <w:t>)</w:t>
      </w:r>
      <w:r w:rsidR="00A747C7">
        <w:t xml:space="preserve"> addresses, </w:t>
      </w:r>
      <w:r w:rsidR="0000561E">
        <w:t xml:space="preserve">no </w:t>
      </w:r>
      <w:r w:rsidR="00A747C7">
        <w:t xml:space="preserve">fax numbers, </w:t>
      </w:r>
      <w:r w:rsidR="0000561E">
        <w:t xml:space="preserve">no </w:t>
      </w:r>
      <w:r>
        <w:t>school</w:t>
      </w:r>
      <w:r w:rsidR="00A747C7">
        <w:t xml:space="preserve"> </w:t>
      </w:r>
      <w:r w:rsidR="0000561E">
        <w:t>identification numbers</w:t>
      </w:r>
      <w:r w:rsidR="00A747C7">
        <w:t>,</w:t>
      </w:r>
      <w:r w:rsidR="0058678E">
        <w:t xml:space="preserve"> </w:t>
      </w:r>
      <w:r w:rsidR="0000561E">
        <w:t xml:space="preserve">no </w:t>
      </w:r>
      <w:r w:rsidR="00A747C7">
        <w:t xml:space="preserve"> employee numbers, </w:t>
      </w:r>
      <w:r w:rsidR="0000561E">
        <w:t xml:space="preserve">no </w:t>
      </w:r>
      <w:r w:rsidR="00D5610A">
        <w:t>social security numbers</w:t>
      </w:r>
      <w:r>
        <w:t xml:space="preserve">, </w:t>
      </w:r>
      <w:r w:rsidR="0000561E">
        <w:t xml:space="preserve">no </w:t>
      </w:r>
      <w:r>
        <w:t>birth dates,</w:t>
      </w:r>
      <w:r w:rsidR="00D5610A">
        <w:t xml:space="preserve"> or other identifiable inf</w:t>
      </w:r>
      <w:r w:rsidR="00A747C7">
        <w:t>ormation</w:t>
      </w:r>
      <w:r w:rsidR="003C382E">
        <w:t xml:space="preserve"> that could possibly</w:t>
      </w:r>
      <w:r w:rsidR="00D5610A">
        <w:t xml:space="preserve"> connect the data to an individual. </w:t>
      </w:r>
    </w:p>
    <w:p w:rsidR="00A747C7" w:rsidRPr="0052716A" w:rsidRDefault="00A747C7" w:rsidP="00A747C7">
      <w:pPr>
        <w:pStyle w:val="ListParagraph"/>
        <w:jc w:val="both"/>
        <w:rPr>
          <w:sz w:val="16"/>
          <w:szCs w:val="16"/>
        </w:rPr>
      </w:pPr>
    </w:p>
    <w:p w:rsidR="0048236A" w:rsidRDefault="00AD12A1" w:rsidP="00A747C7">
      <w:pPr>
        <w:pStyle w:val="ListParagraph"/>
        <w:jc w:val="both"/>
      </w:pPr>
      <w:r>
        <w:t xml:space="preserve">If a </w:t>
      </w:r>
      <w:r w:rsidRPr="0048236A">
        <w:rPr>
          <w:u w:val="single"/>
        </w:rPr>
        <w:t>medical chart or record</w:t>
      </w:r>
      <w:r>
        <w:t xml:space="preserve"> is involved</w:t>
      </w:r>
      <w:r w:rsidR="00A747C7">
        <w:t>, the D</w:t>
      </w:r>
      <w:r>
        <w:t>e-ide</w:t>
      </w:r>
      <w:r w:rsidR="00A747C7">
        <w:t xml:space="preserve">ntification </w:t>
      </w:r>
      <w:r w:rsidR="004F2E13">
        <w:t xml:space="preserve">and Confidentiality </w:t>
      </w:r>
      <w:r w:rsidR="00A747C7">
        <w:t>Form</w:t>
      </w:r>
      <w:r w:rsidR="004F2E13">
        <w:t xml:space="preserve">s are required for submission to the </w:t>
      </w:r>
      <w:r>
        <w:t xml:space="preserve">Louisiana Tech </w:t>
      </w:r>
      <w:r w:rsidR="00F316E1">
        <w:t>IRB</w:t>
      </w:r>
      <w:r w:rsidR="004F2E13">
        <w:t>.</w:t>
      </w:r>
      <w:r w:rsidR="00F316E1">
        <w:t xml:space="preserve"> </w:t>
      </w:r>
      <w:r w:rsidR="008957C4">
        <w:t>Data should not include biometric i</w:t>
      </w:r>
      <w:r w:rsidR="00FF40CE">
        <w:t>dentifiers, i</w:t>
      </w:r>
      <w:r w:rsidR="008957C4">
        <w:t>ncluding f</w:t>
      </w:r>
      <w:r w:rsidR="00F316E1">
        <w:t>inger and voice p</w:t>
      </w:r>
      <w:r w:rsidR="00FF40CE" w:rsidRPr="004B3D3C">
        <w:t>rints</w:t>
      </w:r>
      <w:r w:rsidR="00FF40CE">
        <w:t xml:space="preserve"> or photographs.</w:t>
      </w:r>
      <w:r w:rsidR="00AA6A6C">
        <w:t xml:space="preserve"> No biologic specimens</w:t>
      </w:r>
      <w:r w:rsidR="00F84DDE">
        <w:t>,</w:t>
      </w:r>
      <w:r w:rsidR="00AA6A6C">
        <w:t xml:space="preserve"> whether “de-</w:t>
      </w:r>
      <w:r w:rsidR="00BD3A54">
        <w:t>identified” or not</w:t>
      </w:r>
      <w:r w:rsidR="00F84DDE">
        <w:t>,</w:t>
      </w:r>
      <w:r w:rsidR="00BD3A54">
        <w:t xml:space="preserve"> are involved. F</w:t>
      </w:r>
      <w:r w:rsidR="00AA6A6C">
        <w:t>or gui</w:t>
      </w:r>
      <w:r w:rsidR="00A747C7">
        <w:t xml:space="preserve">dance on biologic specimens see the following URL: </w:t>
      </w:r>
      <w:hyperlink r:id="rId9" w:history="1">
        <w:r w:rsidR="00A747C7" w:rsidRPr="00BC37D6">
          <w:rPr>
            <w:rStyle w:val="Hyperlink"/>
          </w:rPr>
          <w:t>http://www.hhs.gov/ohrp/policy/cdebiol.html</w:t>
        </w:r>
      </w:hyperlink>
      <w:r w:rsidR="00047077">
        <w:t>.</w:t>
      </w:r>
      <w:r w:rsidR="00A747C7">
        <w:t xml:space="preserve"> </w:t>
      </w:r>
      <w:r w:rsidR="0048236A">
        <w:t xml:space="preserve">Information not required in </w:t>
      </w:r>
      <w:r w:rsidR="0000561E">
        <w:t xml:space="preserve">or approved for </w:t>
      </w:r>
      <w:r w:rsidR="0048236A">
        <w:t>the approved study has been expunged.</w:t>
      </w:r>
    </w:p>
    <w:p w:rsidR="00550BF8" w:rsidRPr="0052716A" w:rsidRDefault="00550BF8" w:rsidP="00A747C7">
      <w:pPr>
        <w:pStyle w:val="ListParagraph"/>
        <w:jc w:val="both"/>
        <w:rPr>
          <w:sz w:val="16"/>
          <w:szCs w:val="16"/>
        </w:rPr>
      </w:pPr>
    </w:p>
    <w:p w:rsidR="00AD12A1" w:rsidRDefault="00D5610A" w:rsidP="00165F4B">
      <w:pPr>
        <w:pStyle w:val="ListParagraph"/>
        <w:numPr>
          <w:ilvl w:val="0"/>
          <w:numId w:val="1"/>
        </w:numPr>
        <w:jc w:val="both"/>
      </w:pPr>
      <w:r>
        <w:t xml:space="preserve">The only continuation of research is analysis of de-identified data and article preparation as previously approved. </w:t>
      </w:r>
    </w:p>
    <w:p w:rsidR="00550BF8" w:rsidRPr="0052716A" w:rsidRDefault="00550BF8" w:rsidP="00550BF8">
      <w:pPr>
        <w:pStyle w:val="ListParagraph"/>
        <w:jc w:val="both"/>
        <w:rPr>
          <w:sz w:val="16"/>
          <w:szCs w:val="16"/>
        </w:rPr>
      </w:pPr>
    </w:p>
    <w:p w:rsidR="00D5610A" w:rsidRDefault="00AD12A1" w:rsidP="00550BF8">
      <w:pPr>
        <w:pStyle w:val="ListParagraph"/>
        <w:jc w:val="both"/>
      </w:pPr>
      <w:r>
        <w:t xml:space="preserve">Data that is to be reanalyzed for a purpose other than that originally approved should be resubmitted for expedited review or exemption. Any use of data </w:t>
      </w:r>
      <w:r w:rsidR="0048236A">
        <w:t>is</w:t>
      </w:r>
      <w:r>
        <w:t xml:space="preserve"> subject to the approval of all of the original investigators.</w:t>
      </w:r>
      <w:r w:rsidR="00D5610A">
        <w:t xml:space="preserve"> Note</w:t>
      </w:r>
      <w:r w:rsidR="00AA6A6C">
        <w:t>:</w:t>
      </w:r>
      <w:r w:rsidR="00DF1DAE">
        <w:t xml:space="preserve"> C</w:t>
      </w:r>
      <w:r w:rsidR="00D5610A">
        <w:t>onsent forms will be requir</w:t>
      </w:r>
      <w:r w:rsidR="00395827">
        <w:t xml:space="preserve">ed to be kept on file for </w:t>
      </w:r>
      <w:r w:rsidR="0084249B">
        <w:t xml:space="preserve">a minimum of </w:t>
      </w:r>
      <w:r w:rsidR="00395827" w:rsidRPr="00395827">
        <w:rPr>
          <w:u w:val="single"/>
        </w:rPr>
        <w:t>3 YEARS</w:t>
      </w:r>
      <w:r w:rsidR="00D5610A">
        <w:t xml:space="preserve"> after data usage is complete.</w:t>
      </w:r>
    </w:p>
    <w:p w:rsidR="00550BF8" w:rsidRPr="0052716A" w:rsidRDefault="00550BF8" w:rsidP="00A747C7">
      <w:pPr>
        <w:pStyle w:val="ListParagraph"/>
        <w:ind w:firstLine="720"/>
        <w:jc w:val="both"/>
        <w:rPr>
          <w:sz w:val="16"/>
          <w:szCs w:val="16"/>
        </w:rPr>
      </w:pPr>
    </w:p>
    <w:p w:rsidR="00AD12A1" w:rsidRDefault="001D3A69" w:rsidP="00CB35FB">
      <w:pPr>
        <w:pStyle w:val="ListParagraph"/>
        <w:jc w:val="both"/>
        <w:rPr>
          <w:b/>
        </w:rPr>
      </w:pPr>
      <w:r>
        <w:rPr>
          <w:b/>
        </w:rPr>
        <w:t>My signature certifies</w:t>
      </w:r>
      <w:r w:rsidR="00AD12A1" w:rsidRPr="00AD12A1">
        <w:rPr>
          <w:b/>
        </w:rPr>
        <w:t xml:space="preserve"> data has been de-identified and will only be used for previously approved purposes</w:t>
      </w:r>
      <w:r w:rsidR="00AD12A1">
        <w:rPr>
          <w:b/>
        </w:rPr>
        <w:t>.</w:t>
      </w:r>
    </w:p>
    <w:p w:rsidR="00AD12A1" w:rsidRDefault="00AD12A1" w:rsidP="00A747C7">
      <w:pPr>
        <w:pStyle w:val="ListParagraph"/>
        <w:ind w:firstLine="720"/>
        <w:jc w:val="both"/>
        <w:rPr>
          <w:b/>
        </w:rPr>
      </w:pPr>
    </w:p>
    <w:p w:rsidR="00AD12A1" w:rsidRDefault="00EE2AD1" w:rsidP="00AD12A1">
      <w:pPr>
        <w:pStyle w:val="ListParagraph"/>
        <w:pBdr>
          <w:bottom w:val="single" w:sz="12" w:space="1" w:color="auto"/>
        </w:pBdr>
        <w:ind w:firstLine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5610A" w:rsidRPr="0052716A" w:rsidRDefault="00FA0047" w:rsidP="00FA0047">
      <w:pPr>
        <w:pStyle w:val="ListParagraph"/>
        <w:jc w:val="both"/>
        <w:rPr>
          <w:b/>
        </w:rPr>
      </w:pPr>
      <w:r>
        <w:rPr>
          <w:b/>
        </w:rPr>
        <w:t>Researcher</w:t>
      </w:r>
      <w:r w:rsidR="0061029A">
        <w:rPr>
          <w:b/>
        </w:rPr>
        <w:t>’</w:t>
      </w:r>
      <w:r>
        <w:rPr>
          <w:b/>
        </w:rPr>
        <w:t xml:space="preserve">s </w:t>
      </w:r>
      <w:r w:rsidR="00AD12A1">
        <w:rPr>
          <w:b/>
        </w:rPr>
        <w:t xml:space="preserve">Signature </w:t>
      </w:r>
      <w:r w:rsidR="00AD12A1" w:rsidRPr="00AD12A1">
        <w:rPr>
          <w:b/>
        </w:rPr>
        <w:t xml:space="preserve"> </w:t>
      </w:r>
      <w:r w:rsidR="00AD12A1">
        <w:rPr>
          <w:b/>
        </w:rPr>
        <w:t xml:space="preserve">                                                       </w:t>
      </w:r>
      <w:r>
        <w:rPr>
          <w:b/>
        </w:rPr>
        <w:t xml:space="preserve">                   D</w:t>
      </w:r>
      <w:r w:rsidR="00AD12A1">
        <w:rPr>
          <w:b/>
        </w:rPr>
        <w:t>ate</w:t>
      </w:r>
    </w:p>
    <w:p w:rsidR="0048236A" w:rsidRDefault="0048236A" w:rsidP="00D5610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236A">
        <w:rPr>
          <w:b/>
        </w:rPr>
        <w:t>Or</w:t>
      </w:r>
    </w:p>
    <w:p w:rsidR="0048236A" w:rsidRPr="0048236A" w:rsidRDefault="0048236A" w:rsidP="00D5610A">
      <w:pPr>
        <w:rPr>
          <w:b/>
        </w:rPr>
      </w:pPr>
    </w:p>
    <w:p w:rsidR="00725F1D" w:rsidRDefault="00FF40CE" w:rsidP="00725F1D">
      <w:pPr>
        <w:pStyle w:val="ListParagraph"/>
        <w:numPr>
          <w:ilvl w:val="0"/>
          <w:numId w:val="1"/>
        </w:numPr>
      </w:pPr>
      <w:r>
        <w:t>________</w:t>
      </w:r>
      <w:r w:rsidR="00D5610A" w:rsidRPr="00AD12A1">
        <w:rPr>
          <w:b/>
        </w:rPr>
        <w:t>I wish to renew the research</w:t>
      </w:r>
      <w:r w:rsidR="003F5529">
        <w:t>.</w:t>
      </w:r>
      <w:r w:rsidR="00200357">
        <w:t xml:space="preserve">                     (Continued on Page 2)</w:t>
      </w:r>
    </w:p>
    <w:p w:rsidR="00191847" w:rsidRDefault="00191847" w:rsidP="00191847"/>
    <w:p w:rsidR="00191847" w:rsidRDefault="00191847" w:rsidP="00191847"/>
    <w:p w:rsidR="007E129E" w:rsidRDefault="007E129E" w:rsidP="007E129E">
      <w:pPr>
        <w:pStyle w:val="ListParagraph"/>
      </w:pPr>
    </w:p>
    <w:tbl>
      <w:tblPr>
        <w:tblStyle w:val="TableGrid"/>
        <w:tblW w:w="11610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0"/>
      </w:tblGrid>
      <w:tr w:rsidR="00B957C9" w:rsidTr="00B957C9">
        <w:tc>
          <w:tcPr>
            <w:tcW w:w="11610" w:type="dxa"/>
          </w:tcPr>
          <w:p w:rsidR="00B957C9" w:rsidRPr="00191847" w:rsidRDefault="00B957C9" w:rsidP="00421C4B">
            <w:pPr>
              <w:rPr>
                <w:u w:val="single"/>
              </w:rPr>
            </w:pPr>
            <w:r w:rsidRPr="00B957C9">
              <w:lastRenderedPageBreak/>
              <w:t>List Current P.I. (s):</w:t>
            </w:r>
            <w:r w:rsidR="00371225">
              <w:t xml:space="preserve">  </w:t>
            </w:r>
            <w:r w:rsidR="00421C4B">
              <w:t>________________________________________________________</w:t>
            </w:r>
          </w:p>
        </w:tc>
      </w:tr>
      <w:tr w:rsidR="00B957C9" w:rsidTr="00B957C9">
        <w:tc>
          <w:tcPr>
            <w:tcW w:w="11610" w:type="dxa"/>
          </w:tcPr>
          <w:p w:rsidR="00B957C9" w:rsidRPr="00371225" w:rsidRDefault="00B957C9" w:rsidP="00FD1A88">
            <w:pPr>
              <w:rPr>
                <w:sz w:val="16"/>
                <w:szCs w:val="16"/>
              </w:rPr>
            </w:pPr>
          </w:p>
        </w:tc>
      </w:tr>
      <w:tr w:rsidR="00B957C9" w:rsidTr="00B957C9">
        <w:tc>
          <w:tcPr>
            <w:tcW w:w="11610" w:type="dxa"/>
          </w:tcPr>
          <w:p w:rsidR="00B957C9" w:rsidRPr="00371225" w:rsidRDefault="00B957C9" w:rsidP="00EE2AD1">
            <w:pPr>
              <w:rPr>
                <w:sz w:val="28"/>
                <w:szCs w:val="28"/>
                <w:u w:val="single"/>
              </w:rPr>
            </w:pPr>
            <w:r w:rsidRPr="00B957C9">
              <w:t>Phone:</w:t>
            </w:r>
            <w:r w:rsidRPr="00B957C9">
              <w:rPr>
                <w:sz w:val="28"/>
                <w:szCs w:val="28"/>
              </w:rPr>
              <w:t xml:space="preserve"> </w:t>
            </w:r>
            <w:r w:rsidR="00371225">
              <w:rPr>
                <w:sz w:val="28"/>
                <w:szCs w:val="28"/>
              </w:rPr>
              <w:t xml:space="preserve"> </w:t>
            </w:r>
            <w:r w:rsidR="00371225">
              <w:rPr>
                <w:sz w:val="28"/>
                <w:szCs w:val="28"/>
                <w:u w:val="single"/>
              </w:rPr>
              <w:t xml:space="preserve">                                                </w:t>
            </w:r>
            <w:r w:rsidRPr="00B957C9">
              <w:t>Email:</w:t>
            </w:r>
            <w:r w:rsidR="00371225">
              <w:t xml:space="preserve"> </w:t>
            </w:r>
            <w:r w:rsidR="00A9456F">
              <w:rPr>
                <w:u w:val="single"/>
              </w:rPr>
              <w:t>___________________________________________________</w:t>
            </w:r>
          </w:p>
        </w:tc>
      </w:tr>
      <w:tr w:rsidR="00371225" w:rsidTr="00B957C9">
        <w:tc>
          <w:tcPr>
            <w:tcW w:w="11610" w:type="dxa"/>
          </w:tcPr>
          <w:p w:rsidR="00371225" w:rsidRPr="00371225" w:rsidRDefault="00371225" w:rsidP="00EE2AD1">
            <w:pPr>
              <w:rPr>
                <w:sz w:val="16"/>
                <w:szCs w:val="16"/>
              </w:rPr>
            </w:pPr>
          </w:p>
        </w:tc>
      </w:tr>
    </w:tbl>
    <w:p w:rsidR="00725F1D" w:rsidRPr="00F801B7" w:rsidRDefault="00725F1D" w:rsidP="00725F1D">
      <w:pPr>
        <w:jc w:val="center"/>
        <w:rPr>
          <w:rFonts w:ascii="Times New Roman" w:hAnsi="Times New Roman"/>
        </w:rPr>
      </w:pPr>
      <w:r w:rsidRPr="00F801B7">
        <w:rPr>
          <w:rFonts w:ascii="Times New Roman" w:hAnsi="Times New Roman"/>
        </w:rPr>
        <w:t>Attach Training Certificates for all P.I.’s.</w:t>
      </w:r>
    </w:p>
    <w:p w:rsidR="006314F3" w:rsidRDefault="00725F1D" w:rsidP="00725F1D">
      <w:r>
        <w:rPr>
          <w:sz w:val="32"/>
          <w:szCs w:val="32"/>
        </w:rPr>
        <w:t xml:space="preserve">  </w:t>
      </w:r>
      <w:r w:rsidR="006314F3">
        <w:rPr>
          <w:sz w:val="32"/>
          <w:szCs w:val="32"/>
        </w:rPr>
        <w:tab/>
      </w:r>
      <w:r w:rsidR="006314F3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Pr="00567EC7">
        <w:t xml:space="preserve">See </w:t>
      </w:r>
      <w:hyperlink r:id="rId10" w:history="1">
        <w:r w:rsidR="006314F3" w:rsidRPr="00327B55">
          <w:rPr>
            <w:rStyle w:val="Hyperlink"/>
          </w:rPr>
          <w:t>https://about.citiprogram.org/en/homepage/</w:t>
        </w:r>
      </w:hyperlink>
    </w:p>
    <w:p w:rsidR="00725F1D" w:rsidRDefault="006314F3" w:rsidP="00725F1D">
      <w:r>
        <w:t xml:space="preserve">            </w:t>
      </w:r>
      <w:r w:rsidR="001D2019">
        <w:t xml:space="preserve">                  </w:t>
      </w:r>
      <w:r>
        <w:t xml:space="preserve"> </w:t>
      </w:r>
      <w:r w:rsidR="001D2019">
        <w:t xml:space="preserve">to take the training &amp; print out your certificates </w:t>
      </w:r>
    </w:p>
    <w:p w:rsidR="00725F1D" w:rsidRPr="00C00659" w:rsidRDefault="00725F1D" w:rsidP="00725F1D">
      <w:pPr>
        <w:rPr>
          <w:sz w:val="16"/>
          <w:szCs w:val="16"/>
        </w:rPr>
      </w:pPr>
    </w:p>
    <w:tbl>
      <w:tblPr>
        <w:tblW w:w="12168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540"/>
        <w:gridCol w:w="11628"/>
      </w:tblGrid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1628" w:type="dxa"/>
          </w:tcPr>
          <w:p w:rsidR="00725F1D" w:rsidRPr="00214201" w:rsidRDefault="00725F1D" w:rsidP="00EE2AD1">
            <w:pPr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>The number of subjects accrued: ________________________________________</w:t>
            </w:r>
          </w:p>
        </w:tc>
      </w:tr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</w:p>
        </w:tc>
        <w:tc>
          <w:tcPr>
            <w:tcW w:w="11628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</w:p>
        </w:tc>
      </w:tr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1628" w:type="dxa"/>
          </w:tcPr>
          <w:p w:rsidR="00725F1D" w:rsidRPr="00214201" w:rsidRDefault="00725F1D" w:rsidP="00EE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additional risks been identified? _______Yes or No__</w:t>
            </w:r>
            <w:r w:rsidR="00EE2A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</w:t>
            </w:r>
            <w:r w:rsidRPr="00214201">
              <w:rPr>
                <w:rFonts w:ascii="Times New Roman" w:hAnsi="Times New Roman"/>
              </w:rPr>
              <w:t xml:space="preserve"> (Check one, if so specify).</w:t>
            </w:r>
          </w:p>
        </w:tc>
      </w:tr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</w:p>
        </w:tc>
        <w:tc>
          <w:tcPr>
            <w:tcW w:w="11628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</w:p>
        </w:tc>
      </w:tr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214201">
              <w:rPr>
                <w:rFonts w:ascii="Times New Roman" w:hAnsi="Times New Roman"/>
              </w:rPr>
              <w:t>.</w:t>
            </w:r>
          </w:p>
        </w:tc>
        <w:tc>
          <w:tcPr>
            <w:tcW w:w="11628" w:type="dxa"/>
          </w:tcPr>
          <w:p w:rsidR="00725F1D" w:rsidRPr="00214201" w:rsidRDefault="00725F1D" w:rsidP="00EE2AD1">
            <w:pPr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 xml:space="preserve">Is research permanently closed to the addition of subjects? </w:t>
            </w:r>
            <w:r>
              <w:rPr>
                <w:rFonts w:ascii="Times New Roman" w:hAnsi="Times New Roman"/>
              </w:rPr>
              <w:t xml:space="preserve"> </w:t>
            </w:r>
            <w:r w:rsidRPr="00214201">
              <w:rPr>
                <w:rFonts w:ascii="Times New Roman" w:hAnsi="Times New Roman"/>
              </w:rPr>
              <w:t>____</w:t>
            </w:r>
            <w:r w:rsidR="00EE2AD1" w:rsidRPr="00214201">
              <w:rPr>
                <w:rFonts w:ascii="Times New Roman" w:hAnsi="Times New Roman"/>
              </w:rPr>
              <w:t xml:space="preserve"> </w:t>
            </w:r>
            <w:r w:rsidRPr="00214201">
              <w:rPr>
                <w:rFonts w:ascii="Times New Roman" w:hAnsi="Times New Roman"/>
              </w:rPr>
              <w:t xml:space="preserve">_____Yes or </w:t>
            </w:r>
            <w:r>
              <w:rPr>
                <w:rFonts w:ascii="Times New Roman" w:hAnsi="Times New Roman"/>
              </w:rPr>
              <w:t>No________</w:t>
            </w:r>
          </w:p>
        </w:tc>
      </w:tr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</w:p>
        </w:tc>
        <w:tc>
          <w:tcPr>
            <w:tcW w:w="11628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</w:p>
        </w:tc>
      </w:tr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214201">
              <w:rPr>
                <w:rFonts w:ascii="Times New Roman" w:hAnsi="Times New Roman"/>
              </w:rPr>
              <w:t>.</w:t>
            </w:r>
          </w:p>
        </w:tc>
        <w:tc>
          <w:tcPr>
            <w:tcW w:w="11628" w:type="dxa"/>
          </w:tcPr>
          <w:p w:rsidR="00725F1D" w:rsidRDefault="00725F1D" w:rsidP="00FF1B3E">
            <w:pPr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>Have all subjects completed all</w:t>
            </w:r>
            <w:r>
              <w:rPr>
                <w:rFonts w:ascii="Times New Roman" w:hAnsi="Times New Roman"/>
              </w:rPr>
              <w:t xml:space="preserve"> research-related interventions? __</w:t>
            </w:r>
            <w:r w:rsidR="00EE2A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___Yes or No____</w:t>
            </w:r>
          </w:p>
          <w:p w:rsidR="00725F1D" w:rsidRPr="00214201" w:rsidRDefault="00725F1D" w:rsidP="00FF1B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214201">
              <w:rPr>
                <w:rFonts w:ascii="Times New Roman" w:hAnsi="Times New Roman"/>
              </w:rPr>
              <w:t xml:space="preserve">s the research remaining active only for long-term follow-up subjects?  </w:t>
            </w:r>
            <w:r w:rsidR="00821EC5">
              <w:rPr>
                <w:rFonts w:ascii="Times New Roman" w:hAnsi="Times New Roman"/>
              </w:rPr>
              <w:t>_______Yes or No__</w:t>
            </w:r>
            <w:r>
              <w:rPr>
                <w:rFonts w:ascii="Times New Roman" w:hAnsi="Times New Roman"/>
              </w:rPr>
              <w:t>____</w:t>
            </w:r>
          </w:p>
        </w:tc>
      </w:tr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</w:p>
        </w:tc>
        <w:tc>
          <w:tcPr>
            <w:tcW w:w="11628" w:type="dxa"/>
          </w:tcPr>
          <w:p w:rsidR="00725F1D" w:rsidRPr="00371225" w:rsidRDefault="00725F1D" w:rsidP="00FF1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14201">
              <w:rPr>
                <w:rFonts w:ascii="Times New Roman" w:hAnsi="Times New Roman"/>
              </w:rPr>
              <w:t>.</w:t>
            </w:r>
          </w:p>
        </w:tc>
        <w:tc>
          <w:tcPr>
            <w:tcW w:w="11628" w:type="dxa"/>
          </w:tcPr>
          <w:p w:rsidR="00725F1D" w:rsidRPr="00214201" w:rsidRDefault="00725F1D" w:rsidP="00EE2AD1">
            <w:pPr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 xml:space="preserve">Is the remaining research activities limited to data </w:t>
            </w:r>
            <w:r>
              <w:rPr>
                <w:rFonts w:ascii="Times New Roman" w:hAnsi="Times New Roman"/>
              </w:rPr>
              <w:t>analysis?  ______Yes or No ______</w:t>
            </w:r>
          </w:p>
        </w:tc>
      </w:tr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</w:p>
        </w:tc>
        <w:tc>
          <w:tcPr>
            <w:tcW w:w="11628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</w:p>
        </w:tc>
      </w:tr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214201">
              <w:rPr>
                <w:rFonts w:ascii="Times New Roman" w:hAnsi="Times New Roman"/>
              </w:rPr>
              <w:t>.</w:t>
            </w:r>
          </w:p>
        </w:tc>
        <w:tc>
          <w:tcPr>
            <w:tcW w:w="11628" w:type="dxa"/>
          </w:tcPr>
          <w:p w:rsidR="00725F1D" w:rsidRDefault="00725F1D" w:rsidP="00C001B5">
            <w:pPr>
              <w:jc w:val="both"/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 xml:space="preserve">Summarize adverse events and any unanticipated problems involving risks to subjects or others and any </w:t>
            </w:r>
          </w:p>
          <w:p w:rsidR="00D47670" w:rsidRDefault="00725F1D" w:rsidP="00C001B5">
            <w:pPr>
              <w:jc w:val="both"/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>withdrawal of subjects from the research or complaints about the research since the last IRB review.</w:t>
            </w:r>
          </w:p>
          <w:p w:rsidR="00725F1D" w:rsidRPr="00214201" w:rsidRDefault="00725F1D" w:rsidP="00EE2AD1">
            <w:pPr>
              <w:jc w:val="both"/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 xml:space="preserve"> If none please check ______NA.  (You may attach pages if necessary to summarize). </w:t>
            </w:r>
          </w:p>
        </w:tc>
      </w:tr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</w:p>
        </w:tc>
        <w:tc>
          <w:tcPr>
            <w:tcW w:w="11628" w:type="dxa"/>
          </w:tcPr>
          <w:p w:rsidR="00725F1D" w:rsidRPr="00371225" w:rsidRDefault="00725F1D" w:rsidP="00FF1B3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1628" w:type="dxa"/>
          </w:tcPr>
          <w:p w:rsidR="00D47670" w:rsidRDefault="00725F1D" w:rsidP="00FF1B3E">
            <w:pPr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 xml:space="preserve">Summarize any relevant recent literature, interim findings, and amendments or modifications to the </w:t>
            </w:r>
          </w:p>
          <w:p w:rsidR="00D47670" w:rsidRDefault="00725F1D" w:rsidP="00FF1B3E">
            <w:pPr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 xml:space="preserve">research since the last review that would alter your procedure. If none please check _____NA. </w:t>
            </w:r>
          </w:p>
          <w:p w:rsidR="00725F1D" w:rsidRPr="00214201" w:rsidRDefault="00725F1D" w:rsidP="00FF1B3E">
            <w:pPr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>(You may attach pages if necessary to summarize).</w:t>
            </w:r>
          </w:p>
        </w:tc>
      </w:tr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</w:p>
        </w:tc>
        <w:tc>
          <w:tcPr>
            <w:tcW w:w="11628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</w:p>
        </w:tc>
      </w:tr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214201">
              <w:rPr>
                <w:rFonts w:ascii="Times New Roman" w:hAnsi="Times New Roman"/>
              </w:rPr>
              <w:t>.</w:t>
            </w:r>
          </w:p>
        </w:tc>
        <w:tc>
          <w:tcPr>
            <w:tcW w:w="11628" w:type="dxa"/>
          </w:tcPr>
          <w:p w:rsidR="00F868A0" w:rsidRDefault="00725F1D" w:rsidP="00FF1B3E">
            <w:pPr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 xml:space="preserve">Summarize any relevant multi-center trial reports. Check ________NA if not applicable. (You may attach </w:t>
            </w:r>
          </w:p>
          <w:p w:rsidR="00F868A0" w:rsidRDefault="00725F1D" w:rsidP="00FF1B3E">
            <w:pPr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>pages if necessary to summarize). Summarize any other relevant information, especially information about</w:t>
            </w:r>
          </w:p>
          <w:p w:rsidR="00725F1D" w:rsidRPr="00214201" w:rsidRDefault="00725F1D" w:rsidP="00FF1B3E">
            <w:pPr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 xml:space="preserve"> risks associated with the research: changes in location, facility, P.I.’s, or design.</w:t>
            </w:r>
          </w:p>
        </w:tc>
      </w:tr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</w:p>
        </w:tc>
        <w:tc>
          <w:tcPr>
            <w:tcW w:w="11628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</w:p>
        </w:tc>
      </w:tr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214201">
              <w:rPr>
                <w:rFonts w:ascii="Times New Roman" w:hAnsi="Times New Roman"/>
              </w:rPr>
              <w:t>.</w:t>
            </w:r>
          </w:p>
        </w:tc>
        <w:tc>
          <w:tcPr>
            <w:tcW w:w="11628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 xml:space="preserve">Please attach the following: </w:t>
            </w:r>
          </w:p>
        </w:tc>
      </w:tr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</w:p>
        </w:tc>
        <w:tc>
          <w:tcPr>
            <w:tcW w:w="11628" w:type="dxa"/>
          </w:tcPr>
          <w:p w:rsidR="00725F1D" w:rsidRPr="00214201" w:rsidRDefault="00725F1D" w:rsidP="00725F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 xml:space="preserve"> A copy of the current informed consent document and any newly proposed consent documents.</w:t>
            </w:r>
          </w:p>
        </w:tc>
      </w:tr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</w:p>
        </w:tc>
        <w:tc>
          <w:tcPr>
            <w:tcW w:w="11628" w:type="dxa"/>
          </w:tcPr>
          <w:p w:rsidR="00725F1D" w:rsidRPr="00214201" w:rsidRDefault="00725F1D" w:rsidP="00725F1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>A copy of the complete protocol including any modifications previously approved by the IRB.</w:t>
            </w:r>
          </w:p>
        </w:tc>
      </w:tr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</w:p>
        </w:tc>
        <w:tc>
          <w:tcPr>
            <w:tcW w:w="11628" w:type="dxa"/>
          </w:tcPr>
          <w:p w:rsidR="00725F1D" w:rsidRPr="00214201" w:rsidRDefault="00725F1D" w:rsidP="00725F1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>Is the currently approved or proposed consent document still accurate and complete?</w:t>
            </w:r>
          </w:p>
          <w:p w:rsidR="00725F1D" w:rsidRPr="00214201" w:rsidRDefault="00725F1D" w:rsidP="00EE2AD1">
            <w:pPr>
              <w:pStyle w:val="ListParagraph"/>
              <w:ind w:left="1440"/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>____</w:t>
            </w:r>
            <w:r w:rsidR="00EE2AD1" w:rsidRPr="00214201">
              <w:rPr>
                <w:rFonts w:ascii="Times New Roman" w:hAnsi="Times New Roman"/>
              </w:rPr>
              <w:t xml:space="preserve"> </w:t>
            </w:r>
            <w:r w:rsidRPr="00214201">
              <w:rPr>
                <w:rFonts w:ascii="Times New Roman" w:hAnsi="Times New Roman"/>
              </w:rPr>
              <w:t xml:space="preserve">______Yes or </w:t>
            </w:r>
            <w:r>
              <w:rPr>
                <w:rFonts w:ascii="Times New Roman" w:hAnsi="Times New Roman"/>
              </w:rPr>
              <w:t xml:space="preserve">No </w:t>
            </w:r>
            <w:r w:rsidRPr="00214201">
              <w:rPr>
                <w:rFonts w:ascii="Times New Roman" w:hAnsi="Times New Roman"/>
              </w:rPr>
              <w:t xml:space="preserve">___________ </w:t>
            </w:r>
          </w:p>
        </w:tc>
      </w:tr>
      <w:tr w:rsidR="00725F1D" w:rsidRPr="00214201" w:rsidTr="00725F1D">
        <w:trPr>
          <w:trHeight w:val="162"/>
        </w:trPr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</w:p>
        </w:tc>
        <w:tc>
          <w:tcPr>
            <w:tcW w:w="11628" w:type="dxa"/>
          </w:tcPr>
          <w:p w:rsidR="00725F1D" w:rsidRPr="008D5149" w:rsidRDefault="00725F1D" w:rsidP="008D51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</w:p>
        </w:tc>
        <w:tc>
          <w:tcPr>
            <w:tcW w:w="11628" w:type="dxa"/>
          </w:tcPr>
          <w:p w:rsidR="00725F1D" w:rsidRPr="00214201" w:rsidRDefault="00725F1D" w:rsidP="00725F1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>Are there any significant new findings that may relate to the subject’s willingness to</w:t>
            </w:r>
          </w:p>
          <w:p w:rsidR="00725F1D" w:rsidRDefault="00725F1D" w:rsidP="00FF1B3E">
            <w:pPr>
              <w:pStyle w:val="ListParagraph"/>
              <w:ind w:left="1440"/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 xml:space="preserve">continue participation provided to the subject in accordance with HHS regulations at </w:t>
            </w:r>
          </w:p>
          <w:p w:rsidR="00725F1D" w:rsidRDefault="00725F1D" w:rsidP="00EE2AD1">
            <w:pPr>
              <w:pStyle w:val="ListParagraph"/>
              <w:ind w:left="1440"/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>45 CFR 46.116 (b) (5)?  ____</w:t>
            </w:r>
            <w:r>
              <w:rPr>
                <w:rFonts w:ascii="Times New Roman" w:hAnsi="Times New Roman"/>
              </w:rPr>
              <w:t>__</w:t>
            </w:r>
            <w:r w:rsidRPr="00214201">
              <w:rPr>
                <w:rFonts w:ascii="Times New Roman" w:hAnsi="Times New Roman"/>
              </w:rPr>
              <w:t xml:space="preserve">Yes or </w:t>
            </w:r>
            <w:r>
              <w:rPr>
                <w:rFonts w:ascii="Times New Roman" w:hAnsi="Times New Roman"/>
              </w:rPr>
              <w:t>No</w:t>
            </w:r>
            <w:r w:rsidRPr="00214201">
              <w:rPr>
                <w:rFonts w:ascii="Times New Roman" w:hAnsi="Times New Roman"/>
              </w:rPr>
              <w:t>___</w:t>
            </w:r>
            <w:r w:rsidR="00EE2AD1" w:rsidRPr="00214201">
              <w:rPr>
                <w:rFonts w:ascii="Times New Roman" w:hAnsi="Times New Roman"/>
              </w:rPr>
              <w:t xml:space="preserve"> </w:t>
            </w:r>
            <w:r w:rsidRPr="00214201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</w:t>
            </w:r>
          </w:p>
          <w:p w:rsidR="00871184" w:rsidRPr="00214201" w:rsidRDefault="00871184" w:rsidP="00EE2AD1">
            <w:pPr>
              <w:pStyle w:val="ListParagraph"/>
              <w:ind w:left="1440"/>
              <w:rPr>
                <w:rFonts w:ascii="Times New Roman" w:hAnsi="Times New Roman"/>
              </w:rPr>
            </w:pPr>
            <w:r w:rsidRPr="00214201">
              <w:rPr>
                <w:rFonts w:ascii="Times New Roman" w:hAnsi="Times New Roman"/>
              </w:rPr>
              <w:t>(The link to regulations available on Tech research web site).</w:t>
            </w:r>
          </w:p>
        </w:tc>
      </w:tr>
      <w:tr w:rsidR="00725F1D" w:rsidRPr="00214201" w:rsidTr="00725F1D">
        <w:tc>
          <w:tcPr>
            <w:tcW w:w="540" w:type="dxa"/>
          </w:tcPr>
          <w:p w:rsidR="00725F1D" w:rsidRPr="00214201" w:rsidRDefault="00725F1D" w:rsidP="00FF1B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</w:p>
        </w:tc>
        <w:tc>
          <w:tcPr>
            <w:tcW w:w="11628" w:type="dxa"/>
          </w:tcPr>
          <w:p w:rsidR="00725F1D" w:rsidRDefault="00725F1D" w:rsidP="00FF1B3E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Are copyrighted materials involved?    ______    </w:t>
            </w:r>
          </w:p>
          <w:p w:rsidR="00725F1D" w:rsidRPr="00214201" w:rsidRDefault="00725F1D" w:rsidP="00EE2AD1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have permission to use copyrighted materials? __</w:t>
            </w:r>
            <w:r w:rsidR="00EE2A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</w:t>
            </w:r>
          </w:p>
        </w:tc>
      </w:tr>
      <w:tr w:rsidR="009C1FC5" w:rsidRPr="00214201" w:rsidTr="00725F1D">
        <w:tc>
          <w:tcPr>
            <w:tcW w:w="540" w:type="dxa"/>
          </w:tcPr>
          <w:p w:rsidR="009C1FC5" w:rsidRDefault="009C1FC5" w:rsidP="00FF1B3E">
            <w:pPr>
              <w:rPr>
                <w:rFonts w:ascii="Times New Roman" w:hAnsi="Times New Roman"/>
              </w:rPr>
            </w:pPr>
          </w:p>
        </w:tc>
        <w:tc>
          <w:tcPr>
            <w:tcW w:w="11628" w:type="dxa"/>
          </w:tcPr>
          <w:p w:rsidR="009C1FC5" w:rsidRPr="00371225" w:rsidRDefault="009C1FC5" w:rsidP="008622A5">
            <w:pPr>
              <w:pStyle w:val="ListParagraph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1184" w:rsidRPr="00214201" w:rsidTr="00B77C7D">
        <w:tc>
          <w:tcPr>
            <w:tcW w:w="540" w:type="dxa"/>
          </w:tcPr>
          <w:p w:rsidR="00871184" w:rsidRDefault="00871184" w:rsidP="00B77C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1628" w:type="dxa"/>
          </w:tcPr>
          <w:p w:rsidR="00871184" w:rsidRDefault="00871184" w:rsidP="00B77C7D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prior permission was required from another institution, please indicate if that approval is still valid.</w:t>
            </w:r>
          </w:p>
          <w:p w:rsidR="00871184" w:rsidRDefault="00871184" w:rsidP="00B77C7D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YES______approval still valid                 NO______will need to update approval.</w:t>
            </w:r>
          </w:p>
        </w:tc>
      </w:tr>
    </w:tbl>
    <w:p w:rsidR="00725F1D" w:rsidRDefault="00725F1D" w:rsidP="00725F1D">
      <w:pPr>
        <w:jc w:val="center"/>
        <w:rPr>
          <w:rFonts w:ascii="Times New Roman" w:hAnsi="Times New Roman"/>
          <w:b/>
        </w:rPr>
      </w:pPr>
    </w:p>
    <w:sectPr w:rsidR="00725F1D" w:rsidSect="00EC2969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24" w:rsidRDefault="007B0A24" w:rsidP="000D76B9">
      <w:r>
        <w:separator/>
      </w:r>
    </w:p>
  </w:endnote>
  <w:endnote w:type="continuationSeparator" w:id="0">
    <w:p w:rsidR="007B0A24" w:rsidRDefault="007B0A24" w:rsidP="000D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994060"/>
      <w:docPartObj>
        <w:docPartGallery w:val="Page Numbers (Bottom of Page)"/>
        <w:docPartUnique/>
      </w:docPartObj>
    </w:sdtPr>
    <w:sdtEndPr>
      <w:rPr>
        <w:noProof/>
        <w:sz w:val="32"/>
        <w:szCs w:val="32"/>
      </w:rPr>
    </w:sdtEndPr>
    <w:sdtContent>
      <w:p w:rsidR="000D76B9" w:rsidRPr="00FE3156" w:rsidRDefault="003F5529">
        <w:pPr>
          <w:pStyle w:val="Footer"/>
          <w:jc w:val="right"/>
          <w:rPr>
            <w:sz w:val="32"/>
            <w:szCs w:val="32"/>
          </w:rPr>
        </w:pPr>
        <w:r>
          <w:t xml:space="preserve">      </w:t>
        </w:r>
        <w:r w:rsidR="00FE3156" w:rsidRPr="00715E3C">
          <w:rPr>
            <w:sz w:val="32"/>
            <w:szCs w:val="32"/>
          </w:rPr>
          <w:t>Page</w:t>
        </w:r>
        <w:r w:rsidR="00FE3156">
          <w:t xml:space="preserve"> </w:t>
        </w:r>
        <w:r w:rsidR="000D76B9" w:rsidRPr="00FE3156">
          <w:rPr>
            <w:sz w:val="32"/>
            <w:szCs w:val="32"/>
          </w:rPr>
          <w:fldChar w:fldCharType="begin"/>
        </w:r>
        <w:r w:rsidR="000D76B9" w:rsidRPr="00FE3156">
          <w:rPr>
            <w:sz w:val="32"/>
            <w:szCs w:val="32"/>
          </w:rPr>
          <w:instrText xml:space="preserve"> PAGE   \* MERGEFORMAT </w:instrText>
        </w:r>
        <w:r w:rsidR="000D76B9" w:rsidRPr="00FE3156">
          <w:rPr>
            <w:sz w:val="32"/>
            <w:szCs w:val="32"/>
          </w:rPr>
          <w:fldChar w:fldCharType="separate"/>
        </w:r>
        <w:r w:rsidR="00764F07">
          <w:rPr>
            <w:noProof/>
            <w:sz w:val="32"/>
            <w:szCs w:val="32"/>
          </w:rPr>
          <w:t>2</w:t>
        </w:r>
        <w:r w:rsidR="000D76B9" w:rsidRPr="00FE3156">
          <w:rPr>
            <w:noProof/>
            <w:sz w:val="32"/>
            <w:szCs w:val="32"/>
          </w:rPr>
          <w:fldChar w:fldCharType="end"/>
        </w:r>
        <w:r w:rsidR="00C80738">
          <w:rPr>
            <w:noProof/>
            <w:sz w:val="32"/>
            <w:szCs w:val="32"/>
          </w:rPr>
          <w:t xml:space="preserve"> </w:t>
        </w:r>
      </w:p>
    </w:sdtContent>
  </w:sdt>
  <w:p w:rsidR="000D76B9" w:rsidRDefault="000D76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24" w:rsidRDefault="007B0A24" w:rsidP="000D76B9">
      <w:r>
        <w:separator/>
      </w:r>
    </w:p>
  </w:footnote>
  <w:footnote w:type="continuationSeparator" w:id="0">
    <w:p w:rsidR="007B0A24" w:rsidRDefault="007B0A24" w:rsidP="000D7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1B" w:rsidRPr="00D06958" w:rsidRDefault="00191847" w:rsidP="00620C4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HUC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51E"/>
    <w:multiLevelType w:val="hybridMultilevel"/>
    <w:tmpl w:val="E2767E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070EB"/>
    <w:multiLevelType w:val="hybridMultilevel"/>
    <w:tmpl w:val="73E48C12"/>
    <w:lvl w:ilvl="0" w:tplc="FA7E475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C63BC"/>
    <w:multiLevelType w:val="hybridMultilevel"/>
    <w:tmpl w:val="CF2EA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0A"/>
    <w:rsid w:val="0000561E"/>
    <w:rsid w:val="00021933"/>
    <w:rsid w:val="00047077"/>
    <w:rsid w:val="000C3BA8"/>
    <w:rsid w:val="000C53EC"/>
    <w:rsid w:val="000D76B9"/>
    <w:rsid w:val="000F537E"/>
    <w:rsid w:val="00124F55"/>
    <w:rsid w:val="00124FB1"/>
    <w:rsid w:val="00144AB2"/>
    <w:rsid w:val="001656C2"/>
    <w:rsid w:val="00165F4B"/>
    <w:rsid w:val="0018746C"/>
    <w:rsid w:val="00191847"/>
    <w:rsid w:val="001A031F"/>
    <w:rsid w:val="001C7929"/>
    <w:rsid w:val="001D2019"/>
    <w:rsid w:val="001D3A69"/>
    <w:rsid w:val="001E3CF7"/>
    <w:rsid w:val="00200357"/>
    <w:rsid w:val="002073CE"/>
    <w:rsid w:val="002103C6"/>
    <w:rsid w:val="00210455"/>
    <w:rsid w:val="00231932"/>
    <w:rsid w:val="002469E5"/>
    <w:rsid w:val="00260503"/>
    <w:rsid w:val="002678A8"/>
    <w:rsid w:val="00270BB4"/>
    <w:rsid w:val="00293962"/>
    <w:rsid w:val="002F2037"/>
    <w:rsid w:val="002F3620"/>
    <w:rsid w:val="00331BB3"/>
    <w:rsid w:val="00331D23"/>
    <w:rsid w:val="00371225"/>
    <w:rsid w:val="003728A0"/>
    <w:rsid w:val="00395827"/>
    <w:rsid w:val="00397D4E"/>
    <w:rsid w:val="003C382E"/>
    <w:rsid w:val="003E6748"/>
    <w:rsid w:val="003F01B6"/>
    <w:rsid w:val="003F5529"/>
    <w:rsid w:val="00403E5C"/>
    <w:rsid w:val="00421C4B"/>
    <w:rsid w:val="00427014"/>
    <w:rsid w:val="00447A60"/>
    <w:rsid w:val="0048236A"/>
    <w:rsid w:val="004F2E13"/>
    <w:rsid w:val="00513FAE"/>
    <w:rsid w:val="00517286"/>
    <w:rsid w:val="00525A53"/>
    <w:rsid w:val="0052716A"/>
    <w:rsid w:val="00550BF8"/>
    <w:rsid w:val="0055312C"/>
    <w:rsid w:val="00557F41"/>
    <w:rsid w:val="00562757"/>
    <w:rsid w:val="00570C2E"/>
    <w:rsid w:val="00575A92"/>
    <w:rsid w:val="0058678E"/>
    <w:rsid w:val="005B6366"/>
    <w:rsid w:val="005C462C"/>
    <w:rsid w:val="005C5B1A"/>
    <w:rsid w:val="005D25D8"/>
    <w:rsid w:val="005F1087"/>
    <w:rsid w:val="00605592"/>
    <w:rsid w:val="0061029A"/>
    <w:rsid w:val="00620C41"/>
    <w:rsid w:val="00621701"/>
    <w:rsid w:val="00630BBB"/>
    <w:rsid w:val="006314F3"/>
    <w:rsid w:val="006776AF"/>
    <w:rsid w:val="006E1EA2"/>
    <w:rsid w:val="006F7AD2"/>
    <w:rsid w:val="007046E9"/>
    <w:rsid w:val="00704D1D"/>
    <w:rsid w:val="00715E3C"/>
    <w:rsid w:val="00725F1D"/>
    <w:rsid w:val="00764F07"/>
    <w:rsid w:val="0078516B"/>
    <w:rsid w:val="007B0A24"/>
    <w:rsid w:val="007E129E"/>
    <w:rsid w:val="00821EC5"/>
    <w:rsid w:val="0084249B"/>
    <w:rsid w:val="00843CD0"/>
    <w:rsid w:val="008622A5"/>
    <w:rsid w:val="00870E39"/>
    <w:rsid w:val="00871184"/>
    <w:rsid w:val="00874185"/>
    <w:rsid w:val="008957C4"/>
    <w:rsid w:val="008B2B48"/>
    <w:rsid w:val="008C5B28"/>
    <w:rsid w:val="008D5149"/>
    <w:rsid w:val="0096513B"/>
    <w:rsid w:val="00985714"/>
    <w:rsid w:val="009A331B"/>
    <w:rsid w:val="009A3D59"/>
    <w:rsid w:val="009C1FC5"/>
    <w:rsid w:val="009C4AEE"/>
    <w:rsid w:val="009E14BB"/>
    <w:rsid w:val="009E2532"/>
    <w:rsid w:val="00A44497"/>
    <w:rsid w:val="00A747C7"/>
    <w:rsid w:val="00A9456F"/>
    <w:rsid w:val="00AA6A6C"/>
    <w:rsid w:val="00AD12A1"/>
    <w:rsid w:val="00B041EB"/>
    <w:rsid w:val="00B23A12"/>
    <w:rsid w:val="00B53FF5"/>
    <w:rsid w:val="00B904C5"/>
    <w:rsid w:val="00B957C9"/>
    <w:rsid w:val="00BD27C6"/>
    <w:rsid w:val="00BD3A54"/>
    <w:rsid w:val="00C001B5"/>
    <w:rsid w:val="00C00659"/>
    <w:rsid w:val="00C0324A"/>
    <w:rsid w:val="00C30888"/>
    <w:rsid w:val="00C33D4A"/>
    <w:rsid w:val="00C5495E"/>
    <w:rsid w:val="00C609B8"/>
    <w:rsid w:val="00C651BB"/>
    <w:rsid w:val="00C80738"/>
    <w:rsid w:val="00C9001F"/>
    <w:rsid w:val="00CB35FB"/>
    <w:rsid w:val="00CC26AE"/>
    <w:rsid w:val="00CC7DBE"/>
    <w:rsid w:val="00D06958"/>
    <w:rsid w:val="00D06AC7"/>
    <w:rsid w:val="00D310AB"/>
    <w:rsid w:val="00D438A7"/>
    <w:rsid w:val="00D47670"/>
    <w:rsid w:val="00D5610A"/>
    <w:rsid w:val="00D65B8C"/>
    <w:rsid w:val="00D90EA8"/>
    <w:rsid w:val="00DB2657"/>
    <w:rsid w:val="00DF1DAE"/>
    <w:rsid w:val="00DF2E41"/>
    <w:rsid w:val="00E26A25"/>
    <w:rsid w:val="00E51265"/>
    <w:rsid w:val="00E72BB5"/>
    <w:rsid w:val="00E92F09"/>
    <w:rsid w:val="00EA51B0"/>
    <w:rsid w:val="00EC2969"/>
    <w:rsid w:val="00EE0A32"/>
    <w:rsid w:val="00EE2AD1"/>
    <w:rsid w:val="00EE4DAE"/>
    <w:rsid w:val="00F316E1"/>
    <w:rsid w:val="00F84DDE"/>
    <w:rsid w:val="00F868A0"/>
    <w:rsid w:val="00F92039"/>
    <w:rsid w:val="00FA0047"/>
    <w:rsid w:val="00FB160C"/>
    <w:rsid w:val="00FB667D"/>
    <w:rsid w:val="00FB7E0B"/>
    <w:rsid w:val="00FD1A88"/>
    <w:rsid w:val="00FD5E31"/>
    <w:rsid w:val="00FD74F0"/>
    <w:rsid w:val="00FE3156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1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7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6B9"/>
  </w:style>
  <w:style w:type="paragraph" w:styleId="Footer">
    <w:name w:val="footer"/>
    <w:basedOn w:val="Normal"/>
    <w:link w:val="FooterChar"/>
    <w:uiPriority w:val="99"/>
    <w:unhideWhenUsed/>
    <w:rsid w:val="000D7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6B9"/>
  </w:style>
  <w:style w:type="table" w:styleId="TableGrid">
    <w:name w:val="Table Grid"/>
    <w:basedOn w:val="TableNormal"/>
    <w:uiPriority w:val="59"/>
    <w:rsid w:val="00B9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4707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75A92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5A92"/>
    <w:rPr>
      <w:rFonts w:ascii="Calibri" w:hAnsi="Calibri" w:cs="Times New Roman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1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7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6B9"/>
  </w:style>
  <w:style w:type="paragraph" w:styleId="Footer">
    <w:name w:val="footer"/>
    <w:basedOn w:val="Normal"/>
    <w:link w:val="FooterChar"/>
    <w:uiPriority w:val="99"/>
    <w:unhideWhenUsed/>
    <w:rsid w:val="000D7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6B9"/>
  </w:style>
  <w:style w:type="table" w:styleId="TableGrid">
    <w:name w:val="Table Grid"/>
    <w:basedOn w:val="TableNormal"/>
    <w:uiPriority w:val="59"/>
    <w:rsid w:val="00B9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4707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75A92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5A92"/>
    <w:rPr>
      <w:rFonts w:ascii="Calibri" w:hAnsi="Calibri" w:cs="Times New Roman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bout.citiprogram.org/en/homepag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hs.gov/ohrp/policy/cdebio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65B1A5-766B-478C-9CFF-0661A13F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Tech U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  Livingston</dc:creator>
  <cp:lastModifiedBy>Rich</cp:lastModifiedBy>
  <cp:revision>2</cp:revision>
  <cp:lastPrinted>2017-05-11T16:09:00Z</cp:lastPrinted>
  <dcterms:created xsi:type="dcterms:W3CDTF">2019-02-20T16:42:00Z</dcterms:created>
  <dcterms:modified xsi:type="dcterms:W3CDTF">2019-02-20T16:42:00Z</dcterms:modified>
</cp:coreProperties>
</file>